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9EAC3" w14:textId="23C5138F" w:rsidR="00416860" w:rsidRPr="00F95682" w:rsidRDefault="00416860" w:rsidP="005F5804">
      <w:pPr>
        <w:jc w:val="center"/>
        <w:rPr>
          <w:rFonts w:ascii="Felix Titling" w:hAnsi="Felix Titling"/>
          <w:sz w:val="24"/>
        </w:rPr>
      </w:pPr>
      <w:r w:rsidRPr="00F95682">
        <w:rPr>
          <w:rFonts w:ascii="Felix Titling" w:hAnsi="Felix Titling"/>
          <w:sz w:val="24"/>
        </w:rPr>
        <w:t>Klachtenprocedure STIP</w:t>
      </w:r>
    </w:p>
    <w:p w14:paraId="5EAFE3F9" w14:textId="77777777" w:rsidR="00416860" w:rsidRPr="00DE3014" w:rsidRDefault="00416860" w:rsidP="00DE3014">
      <w:pPr>
        <w:pStyle w:val="Lijstalinea"/>
        <w:numPr>
          <w:ilvl w:val="0"/>
          <w:numId w:val="2"/>
        </w:numPr>
        <w:rPr>
          <w:b/>
        </w:rPr>
      </w:pPr>
      <w:r w:rsidRPr="00DE3014">
        <w:rPr>
          <w:b/>
        </w:rPr>
        <w:t>Doel procedure</w:t>
      </w:r>
    </w:p>
    <w:p w14:paraId="1CC9BCF2" w14:textId="1203569B" w:rsidR="00416860" w:rsidRPr="007C5C78" w:rsidRDefault="00416860">
      <w:pPr>
        <w:rPr>
          <w:i/>
        </w:rPr>
      </w:pPr>
      <w:r w:rsidRPr="007C5C78">
        <w:rPr>
          <w:i/>
        </w:rPr>
        <w:t xml:space="preserve">Doel van deze procedure is zorg te dragen voor een adequate afhandeling van klachten over besluiten en/of het handelen van </w:t>
      </w:r>
      <w:r w:rsidR="00835048">
        <w:rPr>
          <w:i/>
        </w:rPr>
        <w:t>SHR</w:t>
      </w:r>
      <w:r w:rsidRPr="007C5C78">
        <w:rPr>
          <w:i/>
        </w:rPr>
        <w:t xml:space="preserve"> of het College van Advies van STIP.</w:t>
      </w:r>
    </w:p>
    <w:p w14:paraId="02626290" w14:textId="4B3879D0" w:rsidR="00416860" w:rsidRPr="007C5C78" w:rsidRDefault="00622F73">
      <w:pPr>
        <w:rPr>
          <w:i/>
        </w:rPr>
      </w:pPr>
      <w:r>
        <w:rPr>
          <w:i/>
        </w:rPr>
        <w:t>SHR</w:t>
      </w:r>
      <w:r w:rsidRPr="007C5C78">
        <w:rPr>
          <w:i/>
        </w:rPr>
        <w:t xml:space="preserve"> </w:t>
      </w:r>
      <w:r w:rsidR="00416860" w:rsidRPr="007C5C78">
        <w:rPr>
          <w:i/>
        </w:rPr>
        <w:t>ziet klachten en beroepen als kansen om haar dienstverlening te verbeteren door het nemen van de juiste corrigerende en preventieve maatregelen. STIP is toegewijd om een continue verbetering van de regeling</w:t>
      </w:r>
      <w:r>
        <w:rPr>
          <w:i/>
        </w:rPr>
        <w:t xml:space="preserve"> en</w:t>
      </w:r>
      <w:r w:rsidR="00416860" w:rsidRPr="007C5C78">
        <w:rPr>
          <w:i/>
        </w:rPr>
        <w:t xml:space="preserve"> de organisatie en zijn </w:t>
      </w:r>
      <w:r>
        <w:rPr>
          <w:i/>
        </w:rPr>
        <w:t>certificaathouder</w:t>
      </w:r>
      <w:r w:rsidR="00416860" w:rsidRPr="007C5C78">
        <w:rPr>
          <w:i/>
        </w:rPr>
        <w:t xml:space="preserve"> na te streven.</w:t>
      </w:r>
    </w:p>
    <w:p w14:paraId="136BEF34" w14:textId="559FC32F" w:rsidR="003E11CC" w:rsidRPr="007C5C78" w:rsidRDefault="007C5C78" w:rsidP="003E11CC">
      <w:pPr>
        <w:pStyle w:val="Lijstalinea"/>
        <w:numPr>
          <w:ilvl w:val="0"/>
          <w:numId w:val="2"/>
        </w:numPr>
        <w:rPr>
          <w:b/>
        </w:rPr>
      </w:pPr>
      <w:r>
        <w:rPr>
          <w:b/>
        </w:rPr>
        <w:t>Begripsomschrijvingen</w:t>
      </w:r>
    </w:p>
    <w:p w14:paraId="2EC45CE9" w14:textId="465B7813" w:rsidR="003E11CC" w:rsidRPr="00C67927" w:rsidRDefault="003E11CC" w:rsidP="00F95682">
      <w:pPr>
        <w:pStyle w:val="Default"/>
        <w:ind w:left="2124" w:hanging="2124"/>
        <w:rPr>
          <w:rFonts w:asciiTheme="minorHAnsi" w:hAnsiTheme="minorHAnsi"/>
          <w:sz w:val="22"/>
          <w:szCs w:val="22"/>
        </w:rPr>
      </w:pPr>
      <w:r w:rsidRPr="00F95682">
        <w:rPr>
          <w:rFonts w:asciiTheme="minorHAnsi" w:hAnsiTheme="minorHAnsi"/>
          <w:sz w:val="22"/>
          <w:szCs w:val="22"/>
        </w:rPr>
        <w:t>Klacht:</w:t>
      </w:r>
      <w:r w:rsidRPr="00EF7495">
        <w:rPr>
          <w:rFonts w:asciiTheme="minorHAnsi" w:hAnsiTheme="minorHAnsi"/>
          <w:sz w:val="22"/>
          <w:szCs w:val="22"/>
        </w:rPr>
        <w:t xml:space="preserve"> </w:t>
      </w:r>
      <w:r w:rsidR="00F95682">
        <w:rPr>
          <w:rFonts w:asciiTheme="minorHAnsi" w:hAnsiTheme="minorHAnsi"/>
          <w:sz w:val="22"/>
          <w:szCs w:val="22"/>
        </w:rPr>
        <w:tab/>
      </w:r>
      <w:r w:rsidRPr="00EF7495">
        <w:rPr>
          <w:rFonts w:asciiTheme="minorHAnsi" w:hAnsiTheme="minorHAnsi"/>
          <w:sz w:val="22"/>
          <w:szCs w:val="22"/>
        </w:rPr>
        <w:t xml:space="preserve">Schriftelijke uiting van ontevredenheid door enig persoon of organisatie met betrekking tot besluiten en of het handelen van </w:t>
      </w:r>
      <w:r w:rsidR="00D2401B" w:rsidRPr="00C67927">
        <w:rPr>
          <w:rFonts w:asciiTheme="minorHAnsi" w:hAnsiTheme="minorHAnsi"/>
          <w:sz w:val="22"/>
          <w:szCs w:val="22"/>
        </w:rPr>
        <w:t xml:space="preserve">het College van Advies of SHR </w:t>
      </w:r>
      <w:r w:rsidRPr="00C67927">
        <w:rPr>
          <w:rFonts w:asciiTheme="minorHAnsi" w:hAnsiTheme="minorHAnsi"/>
          <w:sz w:val="22"/>
          <w:szCs w:val="22"/>
        </w:rPr>
        <w:t xml:space="preserve">welke in strijd zijn met de STIP regeling en/of procedures. </w:t>
      </w:r>
    </w:p>
    <w:p w14:paraId="3E2D17E8" w14:textId="50A5F262" w:rsidR="003E11CC" w:rsidRPr="00EF7495" w:rsidRDefault="003E11CC" w:rsidP="00F95682">
      <w:pPr>
        <w:pStyle w:val="Default"/>
        <w:ind w:left="2130" w:hanging="2130"/>
        <w:rPr>
          <w:rFonts w:asciiTheme="minorHAnsi" w:hAnsiTheme="minorHAnsi"/>
          <w:sz w:val="22"/>
          <w:szCs w:val="22"/>
        </w:rPr>
      </w:pPr>
      <w:r w:rsidRPr="00C67927">
        <w:rPr>
          <w:rFonts w:asciiTheme="minorHAnsi" w:hAnsiTheme="minorHAnsi"/>
          <w:sz w:val="22"/>
          <w:szCs w:val="22"/>
        </w:rPr>
        <w:t xml:space="preserve">Scheidsgerecht: </w:t>
      </w:r>
      <w:r w:rsidR="00F95682" w:rsidRPr="00C67927">
        <w:rPr>
          <w:rFonts w:asciiTheme="minorHAnsi" w:hAnsiTheme="minorHAnsi"/>
          <w:sz w:val="22"/>
          <w:szCs w:val="22"/>
        </w:rPr>
        <w:tab/>
      </w:r>
      <w:r w:rsidRPr="00C67927">
        <w:rPr>
          <w:rFonts w:asciiTheme="minorHAnsi" w:hAnsiTheme="minorHAnsi"/>
          <w:sz w:val="22"/>
          <w:szCs w:val="22"/>
        </w:rPr>
        <w:t>Een onafhankelijk door SHR ingesteld college voor de beoordeling van een</w:t>
      </w:r>
      <w:r w:rsidRPr="00EF7495">
        <w:rPr>
          <w:rFonts w:asciiTheme="minorHAnsi" w:hAnsiTheme="minorHAnsi"/>
          <w:sz w:val="22"/>
          <w:szCs w:val="22"/>
        </w:rPr>
        <w:t xml:space="preserve"> beroep ingediend door een derde</w:t>
      </w:r>
      <w:r w:rsidR="00C67927">
        <w:rPr>
          <w:rFonts w:asciiTheme="minorHAnsi" w:hAnsiTheme="minorHAnsi"/>
          <w:sz w:val="22"/>
          <w:szCs w:val="22"/>
        </w:rPr>
        <w:t>.</w:t>
      </w:r>
      <w:r w:rsidRPr="00EF7495">
        <w:rPr>
          <w:rFonts w:asciiTheme="minorHAnsi" w:hAnsiTheme="minorHAnsi"/>
          <w:sz w:val="22"/>
          <w:szCs w:val="22"/>
        </w:rPr>
        <w:t xml:space="preserve"> </w:t>
      </w:r>
    </w:p>
    <w:p w14:paraId="62FB0123" w14:textId="77355244" w:rsidR="00FA751E" w:rsidRPr="00EF7495" w:rsidRDefault="00FA751E" w:rsidP="003E11CC">
      <w:pPr>
        <w:pStyle w:val="Default"/>
        <w:rPr>
          <w:rFonts w:asciiTheme="minorHAnsi" w:hAnsiTheme="minorHAnsi"/>
          <w:sz w:val="22"/>
          <w:szCs w:val="22"/>
        </w:rPr>
      </w:pPr>
      <w:r w:rsidRPr="00F95682">
        <w:rPr>
          <w:rFonts w:asciiTheme="minorHAnsi" w:hAnsiTheme="minorHAnsi"/>
          <w:sz w:val="22"/>
          <w:szCs w:val="22"/>
        </w:rPr>
        <w:t>Certificaathouder:</w:t>
      </w:r>
      <w:r w:rsidR="003F06AC">
        <w:rPr>
          <w:rFonts w:asciiTheme="minorHAnsi" w:hAnsiTheme="minorHAnsi"/>
          <w:sz w:val="22"/>
          <w:szCs w:val="22"/>
        </w:rPr>
        <w:t xml:space="preserve"> </w:t>
      </w:r>
      <w:r w:rsidR="00F95682">
        <w:rPr>
          <w:rFonts w:asciiTheme="minorHAnsi" w:hAnsiTheme="minorHAnsi"/>
          <w:sz w:val="22"/>
          <w:szCs w:val="22"/>
        </w:rPr>
        <w:tab/>
      </w:r>
      <w:r w:rsidR="003F06AC">
        <w:rPr>
          <w:rFonts w:asciiTheme="minorHAnsi" w:hAnsiTheme="minorHAnsi"/>
          <w:sz w:val="22"/>
          <w:szCs w:val="22"/>
        </w:rPr>
        <w:t>Een organisatie welke over een STIP certificaat beschikt.</w:t>
      </w:r>
    </w:p>
    <w:p w14:paraId="0126D6E8" w14:textId="1DC9B148" w:rsidR="003E11CC" w:rsidRDefault="003E11CC" w:rsidP="003E11CC">
      <w:pPr>
        <w:pStyle w:val="Default"/>
        <w:rPr>
          <w:sz w:val="18"/>
          <w:szCs w:val="18"/>
        </w:rPr>
      </w:pPr>
    </w:p>
    <w:p w14:paraId="4A0F2E7D" w14:textId="77777777" w:rsidR="00416860" w:rsidRPr="00DE3014" w:rsidRDefault="00416860" w:rsidP="00DE3014">
      <w:pPr>
        <w:pStyle w:val="Lijstalinea"/>
        <w:numPr>
          <w:ilvl w:val="0"/>
          <w:numId w:val="2"/>
        </w:numPr>
        <w:rPr>
          <w:b/>
        </w:rPr>
      </w:pPr>
      <w:r w:rsidRPr="00DE3014">
        <w:rPr>
          <w:b/>
        </w:rPr>
        <w:t>Bereik</w:t>
      </w:r>
    </w:p>
    <w:p w14:paraId="437751B2" w14:textId="794316AC" w:rsidR="00416860" w:rsidRDefault="007C5C78">
      <w:r>
        <w:t xml:space="preserve">3.1 </w:t>
      </w:r>
      <w:r w:rsidR="00416860">
        <w:t xml:space="preserve">Dit document beschrijft de procedure voor klachten ingediend over besluiten en/of het handelen van </w:t>
      </w:r>
      <w:r w:rsidR="00D2401B">
        <w:t>het College van Advies of SHR</w:t>
      </w:r>
      <w:r w:rsidR="005A2E1E">
        <w:t xml:space="preserve"> </w:t>
      </w:r>
      <w:r w:rsidR="00416860" w:rsidRPr="00F95682">
        <w:rPr>
          <w:u w:val="single"/>
        </w:rPr>
        <w:t>welke in strijd zijn met de STIP regeling en/of procedures.</w:t>
      </w:r>
      <w:r w:rsidR="005A2E1E">
        <w:t xml:space="preserve"> </w:t>
      </w:r>
      <w:r w:rsidR="00416860">
        <w:t>Verbeterpunten, opmerkingen of onvrede over de r</w:t>
      </w:r>
      <w:r w:rsidR="00C17418">
        <w:t>egeling en/of de procedures</w:t>
      </w:r>
      <w:r w:rsidR="00416860">
        <w:t xml:space="preserve"> zullen worden meegenomen bij de consultatie</w:t>
      </w:r>
      <w:r w:rsidR="005A2E1E">
        <w:t>-</w:t>
      </w:r>
      <w:r w:rsidR="00416860">
        <w:t xml:space="preserve"> en evaluatierondes. Voor meer informatie zie de procedure “SH</w:t>
      </w:r>
      <w:r w:rsidR="00C17418">
        <w:t>R regelement College van Advies”.</w:t>
      </w:r>
    </w:p>
    <w:p w14:paraId="5385E843" w14:textId="13A26E86" w:rsidR="00416860" w:rsidRDefault="007C5C78">
      <w:r>
        <w:t xml:space="preserve">3.2 </w:t>
      </w:r>
      <w:r w:rsidR="00416860">
        <w:t xml:space="preserve">Geschillen dienen in eerste plaats door discussie, onderhandeling of bemiddeling te worden opgelost. Geschillen dienen altijd gericht te worden aan de juiste organisaties binnen het STIP systeem </w:t>
      </w:r>
      <w:r w:rsidR="00DE3014">
        <w:t>(</w:t>
      </w:r>
      <w:r w:rsidR="005A2E1E">
        <w:t>z</w:t>
      </w:r>
      <w:r w:rsidR="00DE3014">
        <w:t xml:space="preserve">ie Annex </w:t>
      </w:r>
      <w:r w:rsidR="00D4623A">
        <w:t>1; Schematische klachtenprocedure STIP)</w:t>
      </w:r>
      <w:r w:rsidR="00DE3014">
        <w:t xml:space="preserve">. </w:t>
      </w:r>
      <w:r w:rsidR="00416860">
        <w:t>Dit betekend dat:</w:t>
      </w:r>
    </w:p>
    <w:p w14:paraId="532C40EF" w14:textId="77EB6452" w:rsidR="00416860" w:rsidRDefault="00416860" w:rsidP="00416860">
      <w:pPr>
        <w:pStyle w:val="Lijstalinea"/>
        <w:numPr>
          <w:ilvl w:val="0"/>
          <w:numId w:val="1"/>
        </w:numPr>
      </w:pPr>
      <w:r>
        <w:t xml:space="preserve">Klachten over besluiten en/of het handelen van </w:t>
      </w:r>
      <w:r w:rsidR="00D2401B">
        <w:t>het College van Advies of SHR</w:t>
      </w:r>
      <w:r w:rsidR="005A2E1E">
        <w:t xml:space="preserve"> </w:t>
      </w:r>
      <w:r w:rsidR="00F95682">
        <w:t xml:space="preserve">dienen </w:t>
      </w:r>
      <w:r>
        <w:t>ingediend</w:t>
      </w:r>
      <w:r w:rsidR="00F95682">
        <w:t xml:space="preserve"> te worden</w:t>
      </w:r>
      <w:r w:rsidR="00C17418">
        <w:t xml:space="preserve"> bij de directie </w:t>
      </w:r>
      <w:r>
        <w:t>van</w:t>
      </w:r>
      <w:r w:rsidR="00D2401B">
        <w:t xml:space="preserve"> SHR</w:t>
      </w:r>
      <w:r w:rsidR="005A2E1E">
        <w:t xml:space="preserve"> </w:t>
      </w:r>
      <w:r>
        <w:t xml:space="preserve">en worden overeenkomstig deze klachtenprocedure behandeld. Mocht de klager het niet eens zijn met het besluit </w:t>
      </w:r>
      <w:r w:rsidR="00C17418">
        <w:t>dan kan beroep worden ingesteld.</w:t>
      </w:r>
      <w:r>
        <w:t xml:space="preserve"> Zie hiervoor het document regelement College van Beroep.</w:t>
      </w:r>
    </w:p>
    <w:p w14:paraId="63C3EE8F" w14:textId="1D247F77" w:rsidR="00416860" w:rsidRDefault="00416860" w:rsidP="00416860">
      <w:pPr>
        <w:pStyle w:val="Lijstalinea"/>
        <w:numPr>
          <w:ilvl w:val="0"/>
          <w:numId w:val="1"/>
        </w:numPr>
      </w:pPr>
      <w:r>
        <w:t>Kl</w:t>
      </w:r>
      <w:r w:rsidR="00C17418">
        <w:t>achten die betrekking hebben op</w:t>
      </w:r>
      <w:r>
        <w:t xml:space="preserve"> een specifieke gecertificeerd</w:t>
      </w:r>
      <w:r w:rsidR="005F5804">
        <w:t>e STIP certificaathouder dienen</w:t>
      </w:r>
      <w:r>
        <w:t xml:space="preserve"> </w:t>
      </w:r>
      <w:r w:rsidR="005F5804">
        <w:t>allereerst</w:t>
      </w:r>
      <w:r>
        <w:t xml:space="preserve"> kenbaar gemaakt te worden aan de certific</w:t>
      </w:r>
      <w:bookmarkStart w:id="0" w:name="_GoBack"/>
      <w:bookmarkEnd w:id="0"/>
      <w:r>
        <w:t>aathouder</w:t>
      </w:r>
      <w:r w:rsidR="00622F73">
        <w:t xml:space="preserve"> en de betrokken certificatie</w:t>
      </w:r>
      <w:r w:rsidR="005A2E1E">
        <w:t>-</w:t>
      </w:r>
      <w:r w:rsidR="00622F73">
        <w:t>instelling</w:t>
      </w:r>
      <w:r>
        <w:t xml:space="preserve">. De klachtenprocedure </w:t>
      </w:r>
      <w:r w:rsidR="005F5804">
        <w:t>van</w:t>
      </w:r>
      <w:r>
        <w:t xml:space="preserve"> de </w:t>
      </w:r>
      <w:r w:rsidR="00622F73">
        <w:t>certificatie</w:t>
      </w:r>
      <w:r w:rsidR="005A2E1E">
        <w:t>-</w:t>
      </w:r>
      <w:r w:rsidR="00622F73">
        <w:t>instelling</w:t>
      </w:r>
      <w:r>
        <w:t xml:space="preserve"> dient te worden doorlopen. Vervolgens kan men bij geschillen zich richten tot de klachtenprocedure </w:t>
      </w:r>
      <w:r w:rsidR="005F5804">
        <w:t>van</w:t>
      </w:r>
      <w:r>
        <w:t xml:space="preserve"> de betreffende geaccrediteerde </w:t>
      </w:r>
      <w:r w:rsidR="005A2E1E">
        <w:t>c</w:t>
      </w:r>
      <w:r w:rsidR="005F5804">
        <w:t>ertificerende</w:t>
      </w:r>
      <w:r>
        <w:t xml:space="preserve"> instantie. </w:t>
      </w:r>
    </w:p>
    <w:p w14:paraId="6EA3C6B4" w14:textId="13A8DB9B" w:rsidR="00416860" w:rsidRDefault="00416860" w:rsidP="00416860">
      <w:pPr>
        <w:pStyle w:val="Lijstalinea"/>
        <w:numPr>
          <w:ilvl w:val="0"/>
          <w:numId w:val="1"/>
        </w:numPr>
      </w:pPr>
      <w:r>
        <w:t>Klachten die</w:t>
      </w:r>
      <w:r w:rsidR="00C17418">
        <w:t xml:space="preserve"> betrekking hebben op</w:t>
      </w:r>
      <w:r>
        <w:t xml:space="preserve"> een </w:t>
      </w:r>
      <w:r w:rsidR="005F5804">
        <w:t>specifieke</w:t>
      </w:r>
      <w:r>
        <w:t xml:space="preserve"> </w:t>
      </w:r>
      <w:r w:rsidR="005F5804">
        <w:t>certificerende</w:t>
      </w:r>
      <w:r>
        <w:t xml:space="preserve"> </w:t>
      </w:r>
      <w:r w:rsidR="005F5804">
        <w:t>instantie</w:t>
      </w:r>
      <w:r>
        <w:t xml:space="preserve"> dienen allereerst kenbaar gemaakt te worden aan de </w:t>
      </w:r>
      <w:r w:rsidR="005F5804">
        <w:t>desbetreffende</w:t>
      </w:r>
      <w:r>
        <w:t xml:space="preserve"> certificerende </w:t>
      </w:r>
      <w:r w:rsidR="005F5804">
        <w:t>instantie</w:t>
      </w:r>
      <w:r>
        <w:t>. De klachte</w:t>
      </w:r>
      <w:r w:rsidR="005F5804">
        <w:t xml:space="preserve">nprocedure </w:t>
      </w:r>
      <w:r w:rsidR="00F95682">
        <w:t xml:space="preserve">(+ eventuele beroepsmogelijkheden) </w:t>
      </w:r>
      <w:r w:rsidR="005F5804">
        <w:t>v</w:t>
      </w:r>
      <w:r>
        <w:t>a</w:t>
      </w:r>
      <w:r w:rsidR="005F5804">
        <w:t>n</w:t>
      </w:r>
      <w:r>
        <w:t xml:space="preserve"> de desbetreffende certificerende </w:t>
      </w:r>
      <w:r w:rsidR="005F5804">
        <w:t>instantie</w:t>
      </w:r>
      <w:r>
        <w:t xml:space="preserve"> dient te </w:t>
      </w:r>
      <w:r w:rsidR="005F5804">
        <w:t>worden</w:t>
      </w:r>
      <w:r>
        <w:t xml:space="preserve"> doorlopen. Vervolgens kan men zich richten bij </w:t>
      </w:r>
      <w:r w:rsidR="005F5804">
        <w:t>geschillen</w:t>
      </w:r>
      <w:r>
        <w:t xml:space="preserve"> tot de </w:t>
      </w:r>
      <w:proofErr w:type="spellStart"/>
      <w:r>
        <w:t>accreditatie</w:t>
      </w:r>
      <w:r w:rsidR="005A2E1E">
        <w:t>-</w:t>
      </w:r>
      <w:r>
        <w:t>instelling</w:t>
      </w:r>
      <w:proofErr w:type="spellEnd"/>
      <w:r>
        <w:t xml:space="preserve">. </w:t>
      </w:r>
    </w:p>
    <w:p w14:paraId="2C8DEAD9" w14:textId="77777777" w:rsidR="00BD092A" w:rsidRDefault="00BD092A" w:rsidP="00BD092A">
      <w:pPr>
        <w:pStyle w:val="Lijstalinea"/>
      </w:pPr>
    </w:p>
    <w:p w14:paraId="74880ED6" w14:textId="77777777" w:rsidR="00D4623A" w:rsidRDefault="00D4623A" w:rsidP="00BD092A">
      <w:pPr>
        <w:pStyle w:val="Lijstalinea"/>
      </w:pPr>
    </w:p>
    <w:p w14:paraId="22AE155D" w14:textId="77777777" w:rsidR="00D4623A" w:rsidRDefault="00D4623A" w:rsidP="00BD092A">
      <w:pPr>
        <w:pStyle w:val="Lijstalinea"/>
      </w:pPr>
    </w:p>
    <w:p w14:paraId="1943E339" w14:textId="79D1F337" w:rsidR="007C5C78" w:rsidRDefault="00DE3014" w:rsidP="007C5C78">
      <w:pPr>
        <w:pStyle w:val="Lijstalinea"/>
        <w:numPr>
          <w:ilvl w:val="0"/>
          <w:numId w:val="1"/>
        </w:numPr>
        <w:rPr>
          <w:b/>
        </w:rPr>
      </w:pPr>
      <w:r w:rsidRPr="00F87988">
        <w:rPr>
          <w:b/>
        </w:rPr>
        <w:lastRenderedPageBreak/>
        <w:t xml:space="preserve">Acceptatie van </w:t>
      </w:r>
      <w:r w:rsidR="00577BAE">
        <w:rPr>
          <w:b/>
        </w:rPr>
        <w:t>k</w:t>
      </w:r>
      <w:r w:rsidRPr="00F87988">
        <w:rPr>
          <w:b/>
        </w:rPr>
        <w:t>lachten</w:t>
      </w:r>
    </w:p>
    <w:p w14:paraId="7D83D06B" w14:textId="77777777" w:rsidR="005A2E1E" w:rsidRDefault="005A2E1E" w:rsidP="005A2E1E">
      <w:pPr>
        <w:pStyle w:val="Lijstalinea"/>
        <w:rPr>
          <w:b/>
        </w:rPr>
      </w:pPr>
    </w:p>
    <w:p w14:paraId="599FE88B" w14:textId="64CA8EFD" w:rsidR="00F87988" w:rsidRPr="007C5C78" w:rsidRDefault="00DE3014" w:rsidP="007C5C78">
      <w:pPr>
        <w:pStyle w:val="Lijstalinea"/>
        <w:numPr>
          <w:ilvl w:val="1"/>
          <w:numId w:val="1"/>
        </w:numPr>
        <w:rPr>
          <w:b/>
        </w:rPr>
      </w:pPr>
      <w:r>
        <w:t>Klachten dienen schrift</w:t>
      </w:r>
      <w:r w:rsidR="00493E9B">
        <w:t>elijk te worden g</w:t>
      </w:r>
      <w:r w:rsidR="00C17418">
        <w:t>ericht aan de directie v</w:t>
      </w:r>
      <w:r w:rsidR="00F87988">
        <w:t xml:space="preserve">an </w:t>
      </w:r>
      <w:r w:rsidR="00C67927">
        <w:t>SHR</w:t>
      </w:r>
      <w:r w:rsidR="00F87988">
        <w:t>.</w:t>
      </w:r>
    </w:p>
    <w:p w14:paraId="5862D400" w14:textId="4EA56EC8" w:rsidR="007C5C78" w:rsidRDefault="00F87988" w:rsidP="007C5C78">
      <w:pPr>
        <w:pStyle w:val="Lijstalinea"/>
      </w:pPr>
      <w:r>
        <w:t>De klacht dient in ieder geval te bevatten</w:t>
      </w:r>
      <w:r w:rsidR="005A2E1E">
        <w:t>:</w:t>
      </w:r>
    </w:p>
    <w:p w14:paraId="2A120FF9" w14:textId="2038B24F" w:rsidR="007C5C78" w:rsidRDefault="00F87988" w:rsidP="007C5C78">
      <w:pPr>
        <w:pStyle w:val="Lijstalinea"/>
        <w:numPr>
          <w:ilvl w:val="0"/>
          <w:numId w:val="3"/>
        </w:numPr>
      </w:pPr>
      <w:r>
        <w:t>De contactgegevens van de klager</w:t>
      </w:r>
      <w:r w:rsidR="005A2E1E">
        <w:t>;</w:t>
      </w:r>
    </w:p>
    <w:p w14:paraId="723A74AA" w14:textId="3A1D3693" w:rsidR="007C5C78" w:rsidRDefault="00F87988" w:rsidP="007C5C78">
      <w:pPr>
        <w:pStyle w:val="Lijstalinea"/>
        <w:numPr>
          <w:ilvl w:val="0"/>
          <w:numId w:val="3"/>
        </w:numPr>
      </w:pPr>
      <w:r>
        <w:t>De gebeurtenissen/ problemen die geleid hebben tot de klacht</w:t>
      </w:r>
      <w:r w:rsidR="005A2E1E">
        <w:t>;</w:t>
      </w:r>
    </w:p>
    <w:p w14:paraId="616D481B" w14:textId="4FC14463" w:rsidR="007C5C78" w:rsidRDefault="00F87988" w:rsidP="007C5C78">
      <w:pPr>
        <w:pStyle w:val="Lijstalinea"/>
        <w:numPr>
          <w:ilvl w:val="0"/>
          <w:numId w:val="3"/>
        </w:numPr>
      </w:pPr>
      <w:r>
        <w:t>Duidelijkheid te geven over welke criteria in de regeling/proced</w:t>
      </w:r>
      <w:r w:rsidR="00C17418">
        <w:t>ures de klacht in strijd mee is</w:t>
      </w:r>
    </w:p>
    <w:p w14:paraId="6AA8026E" w14:textId="0DC37B63" w:rsidR="00F87988" w:rsidRDefault="00F87988" w:rsidP="007C5C78">
      <w:pPr>
        <w:pStyle w:val="Lijstalinea"/>
        <w:numPr>
          <w:ilvl w:val="0"/>
          <w:numId w:val="3"/>
        </w:numPr>
      </w:pPr>
      <w:r>
        <w:t>Gerelateerde bewijsmaterialen welke logischerwijs de klacht toebehoren</w:t>
      </w:r>
      <w:r w:rsidR="005A2E1E">
        <w:t>.</w:t>
      </w:r>
    </w:p>
    <w:p w14:paraId="4A7213B2" w14:textId="18DEF641" w:rsidR="001149F4" w:rsidRDefault="00F87988" w:rsidP="00F87988">
      <w:pPr>
        <w:pStyle w:val="Lijstalinea"/>
        <w:numPr>
          <w:ilvl w:val="1"/>
          <w:numId w:val="1"/>
        </w:numPr>
      </w:pPr>
      <w:r>
        <w:t>SHR zal d</w:t>
      </w:r>
      <w:r w:rsidR="00DE3014">
        <w:t xml:space="preserve">e klager </w:t>
      </w:r>
      <w:r w:rsidR="00C17418" w:rsidRPr="00C17418">
        <w:t>binnen 5</w:t>
      </w:r>
      <w:r w:rsidR="001149F4" w:rsidRPr="00C17418">
        <w:t xml:space="preserve"> dagen </w:t>
      </w:r>
      <w:r w:rsidR="00DE3014" w:rsidRPr="00C17418">
        <w:t>(s</w:t>
      </w:r>
      <w:r w:rsidR="00DE3014">
        <w:t>chriftelijk) informeren over de ontvangs</w:t>
      </w:r>
      <w:r w:rsidR="001149F4">
        <w:t xml:space="preserve">t van de klacht. </w:t>
      </w:r>
    </w:p>
    <w:p w14:paraId="156A766C" w14:textId="77777777" w:rsidR="001149F4" w:rsidRDefault="001149F4" w:rsidP="001149F4">
      <w:pPr>
        <w:pStyle w:val="Lijstalinea"/>
      </w:pPr>
      <w:r>
        <w:t xml:space="preserve">Bij het verwerpen van de klacht met motivatie als de klacht niet voldoet aan paragraaf 2 zal de klager hiervan ook op de hoogte worden gesteld. De klager zal doorverwezen worden naar de andere verantwoordelijke partijen zoals beschreven in paragraaf 2. </w:t>
      </w:r>
    </w:p>
    <w:p w14:paraId="28157EF8" w14:textId="77777777" w:rsidR="00577BAE" w:rsidRDefault="001149F4" w:rsidP="00577BAE">
      <w:pPr>
        <w:pStyle w:val="Lijstalinea"/>
        <w:numPr>
          <w:ilvl w:val="1"/>
          <w:numId w:val="1"/>
        </w:numPr>
      </w:pPr>
      <w:r>
        <w:t>SHR zal de klager deze klachtenprocedure verstrekken zodat de klager op de hoogte is van ond</w:t>
      </w:r>
      <w:r w:rsidR="00A17646">
        <w:t xml:space="preserve">er andere de gestelde termijnen. </w:t>
      </w:r>
    </w:p>
    <w:p w14:paraId="3E948B73" w14:textId="77777777" w:rsidR="00577BAE" w:rsidRDefault="00577BAE" w:rsidP="00577BAE">
      <w:pPr>
        <w:pStyle w:val="Lijstalinea"/>
        <w:ind w:left="502"/>
        <w:rPr>
          <w:b/>
        </w:rPr>
      </w:pPr>
    </w:p>
    <w:p w14:paraId="3C9A6F40" w14:textId="0952CF73" w:rsidR="00000B01" w:rsidRPr="00577BAE" w:rsidRDefault="001149F4" w:rsidP="00577BAE">
      <w:pPr>
        <w:pStyle w:val="Lijstalinea"/>
        <w:numPr>
          <w:ilvl w:val="0"/>
          <w:numId w:val="5"/>
        </w:numPr>
      </w:pPr>
      <w:r w:rsidRPr="00577BAE">
        <w:rPr>
          <w:b/>
        </w:rPr>
        <w:t>A</w:t>
      </w:r>
      <w:r w:rsidR="00DE3014" w:rsidRPr="00577BAE">
        <w:rPr>
          <w:b/>
        </w:rPr>
        <w:t xml:space="preserve">fhandeling van </w:t>
      </w:r>
      <w:r w:rsidR="00577BAE">
        <w:rPr>
          <w:b/>
        </w:rPr>
        <w:t>k</w:t>
      </w:r>
      <w:r w:rsidR="00DE3014" w:rsidRPr="00577BAE">
        <w:rPr>
          <w:b/>
        </w:rPr>
        <w:t>lachten</w:t>
      </w:r>
    </w:p>
    <w:p w14:paraId="0BAAB8EE" w14:textId="634B28AE" w:rsidR="001149F4" w:rsidRPr="001149F4" w:rsidRDefault="001149F4" w:rsidP="001149F4">
      <w:pPr>
        <w:pStyle w:val="Default"/>
        <w:rPr>
          <w:rFonts w:asciiTheme="minorHAnsi" w:hAnsiTheme="minorHAnsi"/>
          <w:sz w:val="22"/>
          <w:szCs w:val="22"/>
        </w:rPr>
      </w:pPr>
      <w:r w:rsidRPr="001149F4">
        <w:rPr>
          <w:rFonts w:asciiTheme="minorHAnsi" w:hAnsiTheme="minorHAnsi"/>
          <w:sz w:val="22"/>
          <w:szCs w:val="22"/>
        </w:rPr>
        <w:t xml:space="preserve">5.1 </w:t>
      </w:r>
      <w:r w:rsidR="00C17418" w:rsidRPr="00C17418">
        <w:rPr>
          <w:rFonts w:asciiTheme="minorHAnsi" w:hAnsiTheme="minorHAnsi"/>
          <w:sz w:val="22"/>
          <w:szCs w:val="22"/>
        </w:rPr>
        <w:t xml:space="preserve">Binnen 5 </w:t>
      </w:r>
      <w:r w:rsidRPr="00C17418">
        <w:rPr>
          <w:rFonts w:asciiTheme="minorHAnsi" w:hAnsiTheme="minorHAnsi"/>
          <w:sz w:val="22"/>
          <w:szCs w:val="22"/>
        </w:rPr>
        <w:t>dagen</w:t>
      </w:r>
      <w:r w:rsidRPr="001149F4">
        <w:rPr>
          <w:rFonts w:asciiTheme="minorHAnsi" w:hAnsiTheme="minorHAnsi"/>
          <w:sz w:val="22"/>
          <w:szCs w:val="22"/>
        </w:rPr>
        <w:t xml:space="preserve"> na ontvangst van de klacht zal de directeur van SHR een medewerker aanstellen </w:t>
      </w:r>
      <w:r>
        <w:rPr>
          <w:rFonts w:asciiTheme="minorHAnsi" w:hAnsiTheme="minorHAnsi"/>
          <w:sz w:val="22"/>
          <w:szCs w:val="22"/>
        </w:rPr>
        <w:t>als klachten</w:t>
      </w:r>
      <w:r w:rsidRPr="001149F4">
        <w:rPr>
          <w:rFonts w:asciiTheme="minorHAnsi" w:hAnsiTheme="minorHAnsi"/>
          <w:sz w:val="22"/>
          <w:szCs w:val="22"/>
        </w:rPr>
        <w:t xml:space="preserve">coördinator: </w:t>
      </w:r>
    </w:p>
    <w:p w14:paraId="2F852B4C" w14:textId="77777777" w:rsidR="001149F4" w:rsidRPr="001149F4" w:rsidRDefault="001149F4" w:rsidP="001149F4">
      <w:pPr>
        <w:pStyle w:val="Default"/>
        <w:spacing w:after="19"/>
        <w:rPr>
          <w:rFonts w:asciiTheme="minorHAnsi" w:hAnsiTheme="minorHAnsi"/>
          <w:sz w:val="22"/>
          <w:szCs w:val="22"/>
        </w:rPr>
      </w:pPr>
      <w:r w:rsidRPr="001149F4">
        <w:rPr>
          <w:rFonts w:asciiTheme="minorHAnsi" w:hAnsiTheme="minorHAnsi"/>
          <w:sz w:val="22"/>
          <w:szCs w:val="22"/>
        </w:rPr>
        <w:t xml:space="preserve">Bij een klacht wordt een notitie in klachtenboek gemaakt met de volgende gegevens: </w:t>
      </w:r>
    </w:p>
    <w:p w14:paraId="22DADC3A" w14:textId="527CF4FB" w:rsidR="001149F4" w:rsidRPr="001149F4" w:rsidRDefault="001149F4" w:rsidP="00BD092A">
      <w:pPr>
        <w:pStyle w:val="Default"/>
        <w:numPr>
          <w:ilvl w:val="0"/>
          <w:numId w:val="3"/>
        </w:numPr>
        <w:spacing w:after="19"/>
        <w:rPr>
          <w:rFonts w:asciiTheme="minorHAnsi" w:hAnsiTheme="minorHAnsi"/>
          <w:sz w:val="22"/>
          <w:szCs w:val="22"/>
        </w:rPr>
      </w:pPr>
      <w:r w:rsidRPr="001149F4">
        <w:rPr>
          <w:rFonts w:asciiTheme="minorHAnsi" w:hAnsiTheme="minorHAnsi"/>
          <w:sz w:val="22"/>
          <w:szCs w:val="22"/>
        </w:rPr>
        <w:t xml:space="preserve">Datum van binnenkomst; </w:t>
      </w:r>
    </w:p>
    <w:p w14:paraId="413F59D6" w14:textId="7BE3A820" w:rsidR="001149F4" w:rsidRPr="001149F4" w:rsidRDefault="001149F4" w:rsidP="00BD092A">
      <w:pPr>
        <w:pStyle w:val="Default"/>
        <w:numPr>
          <w:ilvl w:val="0"/>
          <w:numId w:val="3"/>
        </w:numPr>
        <w:spacing w:after="19"/>
        <w:rPr>
          <w:rFonts w:asciiTheme="minorHAnsi" w:hAnsiTheme="minorHAnsi"/>
          <w:sz w:val="22"/>
          <w:szCs w:val="22"/>
        </w:rPr>
      </w:pPr>
      <w:r w:rsidRPr="001149F4">
        <w:rPr>
          <w:rFonts w:asciiTheme="minorHAnsi" w:hAnsiTheme="minorHAnsi"/>
          <w:sz w:val="22"/>
          <w:szCs w:val="22"/>
        </w:rPr>
        <w:t xml:space="preserve">Gegevens klachtmelder; </w:t>
      </w:r>
    </w:p>
    <w:p w14:paraId="36664C7F" w14:textId="5B7738E2" w:rsidR="001149F4" w:rsidRDefault="001149F4" w:rsidP="00BD092A">
      <w:pPr>
        <w:pStyle w:val="Default"/>
        <w:numPr>
          <w:ilvl w:val="0"/>
          <w:numId w:val="3"/>
        </w:numPr>
        <w:spacing w:after="19"/>
        <w:rPr>
          <w:rFonts w:asciiTheme="minorHAnsi" w:hAnsiTheme="minorHAnsi"/>
          <w:sz w:val="22"/>
          <w:szCs w:val="22"/>
        </w:rPr>
      </w:pPr>
      <w:r w:rsidRPr="001149F4">
        <w:rPr>
          <w:rFonts w:asciiTheme="minorHAnsi" w:hAnsiTheme="minorHAnsi"/>
          <w:sz w:val="22"/>
          <w:szCs w:val="22"/>
        </w:rPr>
        <w:t xml:space="preserve">Aard van de klacht; </w:t>
      </w:r>
    </w:p>
    <w:p w14:paraId="0D91713E" w14:textId="2B58CD32" w:rsidR="001149F4" w:rsidRPr="00BD092A" w:rsidRDefault="00BD092A" w:rsidP="00724A6C">
      <w:pPr>
        <w:pStyle w:val="Default"/>
        <w:numPr>
          <w:ilvl w:val="0"/>
          <w:numId w:val="3"/>
        </w:numPr>
        <w:spacing w:after="19"/>
        <w:rPr>
          <w:rFonts w:asciiTheme="minorHAnsi" w:hAnsiTheme="minorHAnsi"/>
          <w:sz w:val="22"/>
          <w:szCs w:val="22"/>
        </w:rPr>
      </w:pPr>
      <w:r w:rsidRPr="00BD092A">
        <w:rPr>
          <w:rFonts w:asciiTheme="minorHAnsi" w:hAnsiTheme="minorHAnsi"/>
          <w:sz w:val="22"/>
          <w:szCs w:val="22"/>
        </w:rPr>
        <w:t>Klachtnummer</w:t>
      </w:r>
      <w:r w:rsidR="001149F4" w:rsidRPr="00BD092A">
        <w:rPr>
          <w:rFonts w:asciiTheme="minorHAnsi" w:hAnsiTheme="minorHAnsi"/>
          <w:sz w:val="22"/>
          <w:szCs w:val="22"/>
        </w:rPr>
        <w:t xml:space="preserve">. </w:t>
      </w:r>
    </w:p>
    <w:p w14:paraId="1FB2077B" w14:textId="77777777" w:rsidR="00000B01" w:rsidRDefault="001149F4" w:rsidP="00000B01">
      <w:pPr>
        <w:pStyle w:val="Geenafstand"/>
      </w:pPr>
      <w:r>
        <w:t xml:space="preserve">5.2 </w:t>
      </w:r>
      <w:r w:rsidR="00FA751E">
        <w:t>Aangestelde medewerker van SHR</w:t>
      </w:r>
      <w:r w:rsidR="00000B01">
        <w:t xml:space="preserve"> neemt de klacht in onderzoek en </w:t>
      </w:r>
      <w:r w:rsidR="00FA751E">
        <w:t>dient geen persoonlijk</w:t>
      </w:r>
      <w:r w:rsidR="00000B01">
        <w:t xml:space="preserve"> of zakelijk belang te hebben bij de uitkomst van deze </w:t>
      </w:r>
      <w:r w:rsidR="00FA751E">
        <w:t xml:space="preserve">procedure. </w:t>
      </w:r>
    </w:p>
    <w:p w14:paraId="39455E38" w14:textId="020119C9" w:rsidR="00D90522" w:rsidRPr="00B962AE" w:rsidRDefault="00D90522" w:rsidP="00B962AE">
      <w:pPr>
        <w:pStyle w:val="Geenafstand"/>
      </w:pPr>
      <w:r w:rsidRPr="00B962AE">
        <w:t xml:space="preserve">5.3 De medewerkers van SHR zijn verplicht tot geheimhouding van alles wat zij in verband met de uitoefening van hun functie omtrent de persoon, de onderneming of de persoonlijke of zakelijke </w:t>
      </w:r>
      <w:r w:rsidR="00B962AE" w:rsidRPr="00B962AE">
        <w:t>omstandigheden van de klager</w:t>
      </w:r>
      <w:r w:rsidRPr="00B962AE">
        <w:t xml:space="preserve"> ervaren of te weten komen.</w:t>
      </w:r>
    </w:p>
    <w:p w14:paraId="0BD5B6C1" w14:textId="0D9FDAB8" w:rsidR="00000B01" w:rsidRPr="00B962AE" w:rsidRDefault="00000B01" w:rsidP="00B962AE">
      <w:pPr>
        <w:pStyle w:val="Geenafstand"/>
      </w:pPr>
      <w:r w:rsidRPr="00B962AE">
        <w:t>5.</w:t>
      </w:r>
      <w:r w:rsidR="00D90522" w:rsidRPr="00B962AE">
        <w:t>4</w:t>
      </w:r>
      <w:r w:rsidRPr="00B962AE">
        <w:t xml:space="preserve"> De klachtencoördinator formulee</w:t>
      </w:r>
      <w:r w:rsidR="00C17418">
        <w:t>rt een oplossing</w:t>
      </w:r>
      <w:r w:rsidRPr="00B962AE">
        <w:t xml:space="preserve"> en geeft aanbevelingen aan de directeur van SHR. Tijdens het onderzoek kan de klachtencoördinator extra relevante informatie opvragen bij de klager of andere betrokken partijen. Op verzoek kan de klager zijn klacht mondeling of schriftelijk toelichten. </w:t>
      </w:r>
    </w:p>
    <w:p w14:paraId="20D0BF04" w14:textId="3BBAC55C" w:rsidR="00EF7495" w:rsidRDefault="00EF7495" w:rsidP="00000B01">
      <w:pPr>
        <w:pStyle w:val="Geenafstand"/>
      </w:pPr>
      <w:r>
        <w:t>5</w:t>
      </w:r>
      <w:r w:rsidR="00D90522">
        <w:t>.5</w:t>
      </w:r>
      <w:r>
        <w:t xml:space="preserve"> Mocht de klager niet bereid zijn om een toelic</w:t>
      </w:r>
      <w:r w:rsidR="00791B93">
        <w:t xml:space="preserve">hting te geven of medewerking </w:t>
      </w:r>
      <w:r w:rsidR="00577BAE">
        <w:t xml:space="preserve">te </w:t>
      </w:r>
      <w:r w:rsidR="00791B93">
        <w:t>willen</w:t>
      </w:r>
      <w:r w:rsidR="009F2D72">
        <w:t xml:space="preserve"> verlenen dan kan de directie</w:t>
      </w:r>
      <w:r>
        <w:t xml:space="preserve"> van SHR besluiten de klachtenprocedure stop te zetten. </w:t>
      </w:r>
    </w:p>
    <w:p w14:paraId="033CB913" w14:textId="2C61FC22" w:rsidR="00EF7495" w:rsidRDefault="00D90522" w:rsidP="00EF7495">
      <w:pPr>
        <w:pStyle w:val="Geenafstand"/>
      </w:pPr>
      <w:r>
        <w:t>5.6</w:t>
      </w:r>
      <w:r w:rsidR="009F2D72">
        <w:t xml:space="preserve"> De directie </w:t>
      </w:r>
      <w:r w:rsidR="00000B01">
        <w:t>van SHR komt met een besluit naar aanleiding van het advies van de klachtenco</w:t>
      </w:r>
      <w:r w:rsidR="00F95682">
        <w:t>ördinator. De directie van SHR</w:t>
      </w:r>
      <w:r w:rsidR="00000B01">
        <w:t xml:space="preserve"> stelt de klager </w:t>
      </w:r>
      <w:r w:rsidR="00000B01" w:rsidRPr="00D4623A">
        <w:t>binnen 6</w:t>
      </w:r>
      <w:r w:rsidR="00F95682" w:rsidRPr="00D4623A">
        <w:t xml:space="preserve"> weken</w:t>
      </w:r>
      <w:r w:rsidR="00000B01" w:rsidRPr="00D4623A">
        <w:t xml:space="preserve"> </w:t>
      </w:r>
      <w:r w:rsidR="00EF7495" w:rsidRPr="00D4623A">
        <w:t>op</w:t>
      </w:r>
      <w:r w:rsidR="00EF7495">
        <w:t xml:space="preserve"> de hoogte van de uitkomst van de klachtenafhandeling. </w:t>
      </w:r>
    </w:p>
    <w:p w14:paraId="4B94BF5B" w14:textId="010F818B" w:rsidR="00493E9B" w:rsidRDefault="00D90522" w:rsidP="00EF7495">
      <w:pPr>
        <w:pStyle w:val="Geenafstand"/>
        <w:rPr>
          <w:color w:val="222222"/>
        </w:rPr>
      </w:pPr>
      <w:r>
        <w:rPr>
          <w:color w:val="222222"/>
        </w:rPr>
        <w:t>5.7</w:t>
      </w:r>
      <w:r w:rsidR="00EF7495">
        <w:rPr>
          <w:color w:val="222222"/>
        </w:rPr>
        <w:t xml:space="preserve"> </w:t>
      </w:r>
      <w:r w:rsidR="00493E9B">
        <w:rPr>
          <w:color w:val="222222"/>
        </w:rPr>
        <w:t xml:space="preserve">Alle bij het proces betrokken partijen dienen zich te onthouden van commentaar in het openbaar over de klacht tot een beslissing </w:t>
      </w:r>
      <w:r w:rsidR="00F95682">
        <w:rPr>
          <w:color w:val="222222"/>
        </w:rPr>
        <w:t>is gemaakt en alle partijen</w:t>
      </w:r>
      <w:r w:rsidR="00493E9B">
        <w:rPr>
          <w:color w:val="222222"/>
        </w:rPr>
        <w:t xml:space="preserve"> dienovereenkomstig </w:t>
      </w:r>
      <w:r w:rsidR="00C17418">
        <w:rPr>
          <w:color w:val="222222"/>
        </w:rPr>
        <w:t xml:space="preserve">zijn </w:t>
      </w:r>
      <w:r w:rsidR="00493E9B">
        <w:rPr>
          <w:color w:val="222222"/>
        </w:rPr>
        <w:t>geïnformeerd</w:t>
      </w:r>
      <w:r w:rsidR="00C17418">
        <w:rPr>
          <w:color w:val="222222"/>
        </w:rPr>
        <w:t>.</w:t>
      </w:r>
    </w:p>
    <w:p w14:paraId="247DDB68" w14:textId="46127533" w:rsidR="00FA751E" w:rsidRDefault="00D90522" w:rsidP="00EF7495">
      <w:pPr>
        <w:pStyle w:val="Geenafstand"/>
      </w:pPr>
      <w:r>
        <w:rPr>
          <w:color w:val="222222"/>
        </w:rPr>
        <w:t>5.8</w:t>
      </w:r>
      <w:r w:rsidR="00EF7495">
        <w:rPr>
          <w:color w:val="222222"/>
        </w:rPr>
        <w:t xml:space="preserve"> </w:t>
      </w:r>
      <w:r w:rsidR="00FA751E">
        <w:t xml:space="preserve">Alle correspondentie, inclusief de uiteindelijke beslissing en genomen </w:t>
      </w:r>
      <w:r w:rsidR="00EF7495">
        <w:t>maatregelen</w:t>
      </w:r>
      <w:r w:rsidR="00FA751E">
        <w:t xml:space="preserve"> zullen voor een periode van 7 jaar </w:t>
      </w:r>
      <w:r w:rsidR="00EF7495">
        <w:t>bewaard</w:t>
      </w:r>
      <w:r w:rsidR="00FA751E">
        <w:t xml:space="preserve"> worden. </w:t>
      </w:r>
    </w:p>
    <w:p w14:paraId="4962DDE3" w14:textId="4D26FEFE" w:rsidR="00577BAE" w:rsidRDefault="00577BAE">
      <w:r>
        <w:br w:type="page"/>
      </w:r>
    </w:p>
    <w:p w14:paraId="6C112B77" w14:textId="77777777" w:rsidR="00F95682" w:rsidRDefault="00F95682" w:rsidP="00EF7495">
      <w:pPr>
        <w:pStyle w:val="Geenafstand"/>
      </w:pPr>
    </w:p>
    <w:p w14:paraId="0B56EAFE" w14:textId="722838E8" w:rsidR="00DE3014" w:rsidRPr="00577BAE" w:rsidRDefault="00DE3014" w:rsidP="00577BAE">
      <w:pPr>
        <w:pStyle w:val="Lijstalinea"/>
        <w:numPr>
          <w:ilvl w:val="0"/>
          <w:numId w:val="5"/>
        </w:numPr>
        <w:rPr>
          <w:b/>
        </w:rPr>
      </w:pPr>
      <w:r w:rsidRPr="00577BAE">
        <w:rPr>
          <w:b/>
        </w:rPr>
        <w:t>Beroep</w:t>
      </w:r>
    </w:p>
    <w:p w14:paraId="2EAE7B5C" w14:textId="5151EFFD" w:rsidR="003E11CC" w:rsidRDefault="00EF7495" w:rsidP="00F95682">
      <w:r>
        <w:t>Indien</w:t>
      </w:r>
      <w:r w:rsidR="003E11CC">
        <w:t xml:space="preserve"> de klager het niet eens is met het besluit </w:t>
      </w:r>
      <w:r>
        <w:t>van</w:t>
      </w:r>
      <w:r w:rsidR="00791B93">
        <w:t xml:space="preserve"> de directie van SHR </w:t>
      </w:r>
      <w:r w:rsidR="003E11CC">
        <w:t xml:space="preserve">betreffende de klacht, kan </w:t>
      </w:r>
      <w:r>
        <w:t>beroep</w:t>
      </w:r>
      <w:r w:rsidR="003E11CC">
        <w:t xml:space="preserve"> worden ingesteld bij het College van</w:t>
      </w:r>
      <w:r w:rsidR="00D4623A">
        <w:t xml:space="preserve"> Beroep. Zie hiervoor STIP Regelement College van Beroep of Scheidsgerecht.</w:t>
      </w:r>
      <w:r w:rsidR="00FA751E">
        <w:t xml:space="preserve"> </w:t>
      </w:r>
    </w:p>
    <w:sectPr w:rsidR="003E11CC" w:rsidSect="00F95682">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84E6D" w14:textId="77777777" w:rsidR="007C5C78" w:rsidRDefault="007C5C78" w:rsidP="007C5C78">
      <w:pPr>
        <w:spacing w:after="0" w:line="240" w:lineRule="auto"/>
      </w:pPr>
      <w:r>
        <w:separator/>
      </w:r>
    </w:p>
  </w:endnote>
  <w:endnote w:type="continuationSeparator" w:id="0">
    <w:p w14:paraId="37EFF24A" w14:textId="77777777" w:rsidR="007C5C78" w:rsidRDefault="007C5C78" w:rsidP="007C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altName w:val="Colonna MT"/>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1BC2" w14:textId="091F6E93" w:rsidR="007C5C78" w:rsidRPr="00D4623A" w:rsidRDefault="007C5C78">
    <w:pPr>
      <w:pStyle w:val="Voettekst"/>
      <w:rPr>
        <w:sz w:val="20"/>
        <w:szCs w:val="20"/>
      </w:rPr>
    </w:pPr>
    <w:r w:rsidRPr="00D4623A">
      <w:rPr>
        <w:sz w:val="20"/>
        <w:szCs w:val="20"/>
      </w:rPr>
      <w:t xml:space="preserve">STIP Klachtenprocedure </w:t>
    </w:r>
    <w:r w:rsidR="00577BAE">
      <w:rPr>
        <w:sz w:val="20"/>
        <w:szCs w:val="20"/>
      </w:rPr>
      <w:t>v</w:t>
    </w:r>
    <w:r w:rsidRPr="00D4623A">
      <w:rPr>
        <w:sz w:val="20"/>
        <w:szCs w:val="20"/>
      </w:rPr>
      <w:t xml:space="preserve">ersie </w:t>
    </w:r>
    <w:r w:rsidR="00577BAE">
      <w:rPr>
        <w:sz w:val="20"/>
        <w:szCs w:val="20"/>
      </w:rPr>
      <w:t>3</w:t>
    </w:r>
  </w:p>
  <w:p w14:paraId="1773ABCF" w14:textId="789152E4" w:rsidR="007C5C78" w:rsidRPr="00D4623A" w:rsidRDefault="00577BAE">
    <w:pPr>
      <w:pStyle w:val="Voettekst"/>
      <w:rPr>
        <w:sz w:val="20"/>
        <w:szCs w:val="20"/>
      </w:rPr>
    </w:pPr>
    <w:r>
      <w:rPr>
        <w:sz w:val="20"/>
        <w:szCs w:val="20"/>
      </w:rPr>
      <w:t>25-09-2018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7879A" w14:textId="77777777" w:rsidR="007C5C78" w:rsidRDefault="007C5C78" w:rsidP="007C5C78">
      <w:pPr>
        <w:spacing w:after="0" w:line="240" w:lineRule="auto"/>
      </w:pPr>
      <w:r>
        <w:separator/>
      </w:r>
    </w:p>
  </w:footnote>
  <w:footnote w:type="continuationSeparator" w:id="0">
    <w:p w14:paraId="1DC14D29" w14:textId="77777777" w:rsidR="007C5C78" w:rsidRDefault="007C5C78" w:rsidP="007C5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CA70" w14:textId="1E498381" w:rsidR="00D4623A" w:rsidRPr="00D4623A" w:rsidRDefault="00D4623A" w:rsidP="00D4623A">
    <w:pPr>
      <w:pBdr>
        <w:bottom w:val="single" w:sz="4" w:space="1" w:color="auto"/>
        <w:between w:val="single" w:sz="4" w:space="1" w:color="auto"/>
      </w:pBdr>
      <w:tabs>
        <w:tab w:val="center" w:pos="4536"/>
        <w:tab w:val="right" w:pos="9072"/>
      </w:tabs>
      <w:spacing w:after="0" w:line="240" w:lineRule="auto"/>
      <w:rPr>
        <w:i/>
        <w:sz w:val="16"/>
        <w:szCs w:val="16"/>
        <w:lang w:val="en-GB"/>
      </w:rPr>
    </w:pPr>
    <w:r w:rsidRPr="00D4623A">
      <w:rPr>
        <w:rFonts w:cstheme="minorHAnsi"/>
        <w:i/>
        <w:sz w:val="16"/>
        <w:szCs w:val="16"/>
        <w:lang w:val="en-GB"/>
      </w:rPr>
      <w:t>©</w:t>
    </w:r>
    <w:r w:rsidRPr="00D4623A">
      <w:rPr>
        <w:i/>
        <w:sz w:val="16"/>
        <w:szCs w:val="16"/>
        <w:lang w:val="en-GB"/>
      </w:rPr>
      <w:t xml:space="preserve"> SHR</w:t>
    </w:r>
    <w:r w:rsidRPr="00D4623A">
      <w:rPr>
        <w:i/>
        <w:sz w:val="16"/>
        <w:szCs w:val="16"/>
        <w:lang w:val="en-GB"/>
      </w:rPr>
      <w:tab/>
    </w:r>
    <w:r w:rsidRPr="00D4623A">
      <w:rPr>
        <w:i/>
        <w:sz w:val="16"/>
        <w:szCs w:val="16"/>
      </w:rPr>
      <w:ptab w:relativeTo="margin" w:alignment="right" w:leader="none"/>
    </w:r>
    <w:r w:rsidRPr="00D4623A">
      <w:rPr>
        <w:i/>
        <w:sz w:val="16"/>
        <w:szCs w:val="16"/>
        <w:lang w:val="en-GB"/>
      </w:rPr>
      <w:t>S</w:t>
    </w:r>
    <w:r w:rsidR="0028555A">
      <w:rPr>
        <w:i/>
        <w:sz w:val="16"/>
        <w:szCs w:val="16"/>
        <w:lang w:val="en-GB"/>
      </w:rPr>
      <w:t>TIP</w:t>
    </w:r>
  </w:p>
  <w:p w14:paraId="00E0FF96" w14:textId="77777777" w:rsidR="00D4623A" w:rsidRPr="00D4623A" w:rsidRDefault="00D4623A" w:rsidP="00D4623A">
    <w:pPr>
      <w:tabs>
        <w:tab w:val="center" w:pos="4536"/>
        <w:tab w:val="right" w:pos="9072"/>
      </w:tabs>
      <w:spacing w:after="0" w:line="240" w:lineRule="auto"/>
      <w:rPr>
        <w:sz w:val="24"/>
        <w:lang w:val="en-GB"/>
      </w:rPr>
    </w:pPr>
  </w:p>
  <w:p w14:paraId="026A4392" w14:textId="77777777" w:rsidR="00D4623A" w:rsidRDefault="00D462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1A8"/>
    <w:multiLevelType w:val="hybridMultilevel"/>
    <w:tmpl w:val="B0843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760974"/>
    <w:multiLevelType w:val="hybridMultilevel"/>
    <w:tmpl w:val="B1A80826"/>
    <w:lvl w:ilvl="0" w:tplc="AC420DB8">
      <w:start w:val="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86B3931"/>
    <w:multiLevelType w:val="hybridMultilevel"/>
    <w:tmpl w:val="4740D270"/>
    <w:lvl w:ilvl="0" w:tplc="75801606">
      <w:start w:val="5"/>
      <w:numFmt w:val="decimal"/>
      <w:lvlText w:val="%1"/>
      <w:lvlJc w:val="left"/>
      <w:pPr>
        <w:ind w:left="862" w:hanging="360"/>
      </w:pPr>
      <w:rPr>
        <w:rFonts w:hint="default"/>
        <w:b/>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3" w15:restartNumberingAfterBreak="0">
    <w:nsid w:val="5C9F1658"/>
    <w:multiLevelType w:val="hybridMultilevel"/>
    <w:tmpl w:val="C914AA4A"/>
    <w:lvl w:ilvl="0" w:tplc="2B9C4EA6">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265D75"/>
    <w:multiLevelType w:val="multilevel"/>
    <w:tmpl w:val="B6EC1A2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60"/>
    <w:rsid w:val="00000B01"/>
    <w:rsid w:val="00003339"/>
    <w:rsid w:val="00021A3F"/>
    <w:rsid w:val="00024687"/>
    <w:rsid w:val="0003130D"/>
    <w:rsid w:val="00035B35"/>
    <w:rsid w:val="00047C67"/>
    <w:rsid w:val="00053B7F"/>
    <w:rsid w:val="00055288"/>
    <w:rsid w:val="000570BC"/>
    <w:rsid w:val="00062B56"/>
    <w:rsid w:val="00064AD0"/>
    <w:rsid w:val="0008556B"/>
    <w:rsid w:val="00087310"/>
    <w:rsid w:val="00094623"/>
    <w:rsid w:val="000A37E7"/>
    <w:rsid w:val="000A3E94"/>
    <w:rsid w:val="000B2824"/>
    <w:rsid w:val="000B6A8A"/>
    <w:rsid w:val="000B714F"/>
    <w:rsid w:val="000C0C38"/>
    <w:rsid w:val="000C14AA"/>
    <w:rsid w:val="000C3C58"/>
    <w:rsid w:val="000C4BAF"/>
    <w:rsid w:val="000C766A"/>
    <w:rsid w:val="000D2E28"/>
    <w:rsid w:val="000D58ED"/>
    <w:rsid w:val="000E2B99"/>
    <w:rsid w:val="000F0973"/>
    <w:rsid w:val="000F7AAB"/>
    <w:rsid w:val="001000B8"/>
    <w:rsid w:val="00106402"/>
    <w:rsid w:val="001149F4"/>
    <w:rsid w:val="001225C8"/>
    <w:rsid w:val="00124F16"/>
    <w:rsid w:val="00146ACC"/>
    <w:rsid w:val="001475DB"/>
    <w:rsid w:val="00154D98"/>
    <w:rsid w:val="00166361"/>
    <w:rsid w:val="00170D7B"/>
    <w:rsid w:val="001726A1"/>
    <w:rsid w:val="0018368F"/>
    <w:rsid w:val="00194EFF"/>
    <w:rsid w:val="001A054D"/>
    <w:rsid w:val="001A1690"/>
    <w:rsid w:val="001B0401"/>
    <w:rsid w:val="001B335B"/>
    <w:rsid w:val="001B66AE"/>
    <w:rsid w:val="001C044D"/>
    <w:rsid w:val="001C4D5D"/>
    <w:rsid w:val="001C6B50"/>
    <w:rsid w:val="001D3EA6"/>
    <w:rsid w:val="001D4600"/>
    <w:rsid w:val="001D7289"/>
    <w:rsid w:val="001E3A29"/>
    <w:rsid w:val="001E4E23"/>
    <w:rsid w:val="001E7E5B"/>
    <w:rsid w:val="002030CB"/>
    <w:rsid w:val="00203AA6"/>
    <w:rsid w:val="00203E8C"/>
    <w:rsid w:val="00205A48"/>
    <w:rsid w:val="00210C7B"/>
    <w:rsid w:val="002114FD"/>
    <w:rsid w:val="0021699C"/>
    <w:rsid w:val="0022505A"/>
    <w:rsid w:val="00225F1A"/>
    <w:rsid w:val="00230435"/>
    <w:rsid w:val="00236A48"/>
    <w:rsid w:val="00237BFA"/>
    <w:rsid w:val="00244C8C"/>
    <w:rsid w:val="00255217"/>
    <w:rsid w:val="00255DD1"/>
    <w:rsid w:val="002631C2"/>
    <w:rsid w:val="00263A4C"/>
    <w:rsid w:val="00273D55"/>
    <w:rsid w:val="0027414A"/>
    <w:rsid w:val="0027509C"/>
    <w:rsid w:val="0028439B"/>
    <w:rsid w:val="0028555A"/>
    <w:rsid w:val="00292A57"/>
    <w:rsid w:val="002975EE"/>
    <w:rsid w:val="00297CE0"/>
    <w:rsid w:val="002A0115"/>
    <w:rsid w:val="002A2EB1"/>
    <w:rsid w:val="002A78D7"/>
    <w:rsid w:val="002B3C5C"/>
    <w:rsid w:val="002B5916"/>
    <w:rsid w:val="002C0970"/>
    <w:rsid w:val="002C0FC0"/>
    <w:rsid w:val="002C1B78"/>
    <w:rsid w:val="002D58CC"/>
    <w:rsid w:val="002D62EA"/>
    <w:rsid w:val="002E47E5"/>
    <w:rsid w:val="002E667C"/>
    <w:rsid w:val="002F1DC0"/>
    <w:rsid w:val="002F6E0A"/>
    <w:rsid w:val="002F739B"/>
    <w:rsid w:val="002F7518"/>
    <w:rsid w:val="0030333C"/>
    <w:rsid w:val="00305030"/>
    <w:rsid w:val="003112BA"/>
    <w:rsid w:val="003174DE"/>
    <w:rsid w:val="00344F8C"/>
    <w:rsid w:val="00347BE8"/>
    <w:rsid w:val="00350A1B"/>
    <w:rsid w:val="003514D6"/>
    <w:rsid w:val="00352DE0"/>
    <w:rsid w:val="00354DF1"/>
    <w:rsid w:val="003555F0"/>
    <w:rsid w:val="003614DC"/>
    <w:rsid w:val="00365E10"/>
    <w:rsid w:val="00375EBA"/>
    <w:rsid w:val="00384E8E"/>
    <w:rsid w:val="003A0969"/>
    <w:rsid w:val="003A4A05"/>
    <w:rsid w:val="003B2B49"/>
    <w:rsid w:val="003B3479"/>
    <w:rsid w:val="003B625F"/>
    <w:rsid w:val="003B73C9"/>
    <w:rsid w:val="003D26A5"/>
    <w:rsid w:val="003D2AD8"/>
    <w:rsid w:val="003E11CC"/>
    <w:rsid w:val="003E3EDE"/>
    <w:rsid w:val="003E486B"/>
    <w:rsid w:val="003E52B1"/>
    <w:rsid w:val="003E5440"/>
    <w:rsid w:val="003F06AC"/>
    <w:rsid w:val="003F1725"/>
    <w:rsid w:val="003F3251"/>
    <w:rsid w:val="004076CA"/>
    <w:rsid w:val="00412DBD"/>
    <w:rsid w:val="00416860"/>
    <w:rsid w:val="00416E6D"/>
    <w:rsid w:val="004369C2"/>
    <w:rsid w:val="00436BDE"/>
    <w:rsid w:val="00450C21"/>
    <w:rsid w:val="00452356"/>
    <w:rsid w:val="00456777"/>
    <w:rsid w:val="00467397"/>
    <w:rsid w:val="00472AA8"/>
    <w:rsid w:val="0047396C"/>
    <w:rsid w:val="00475D51"/>
    <w:rsid w:val="00477B2A"/>
    <w:rsid w:val="00481327"/>
    <w:rsid w:val="00490790"/>
    <w:rsid w:val="00493E9B"/>
    <w:rsid w:val="0049719E"/>
    <w:rsid w:val="004A3915"/>
    <w:rsid w:val="004A4F79"/>
    <w:rsid w:val="004B6706"/>
    <w:rsid w:val="004C1EE0"/>
    <w:rsid w:val="004C47EC"/>
    <w:rsid w:val="004C529B"/>
    <w:rsid w:val="004C7AAE"/>
    <w:rsid w:val="004D16AC"/>
    <w:rsid w:val="004E2BCA"/>
    <w:rsid w:val="004E466A"/>
    <w:rsid w:val="004E73DD"/>
    <w:rsid w:val="004F2B25"/>
    <w:rsid w:val="004F629A"/>
    <w:rsid w:val="005163D0"/>
    <w:rsid w:val="00521524"/>
    <w:rsid w:val="005219DF"/>
    <w:rsid w:val="00522340"/>
    <w:rsid w:val="0052343E"/>
    <w:rsid w:val="00525C6A"/>
    <w:rsid w:val="00530538"/>
    <w:rsid w:val="0053381A"/>
    <w:rsid w:val="00541320"/>
    <w:rsid w:val="00552453"/>
    <w:rsid w:val="00561152"/>
    <w:rsid w:val="0057554A"/>
    <w:rsid w:val="00575D51"/>
    <w:rsid w:val="00577BAE"/>
    <w:rsid w:val="005A12AE"/>
    <w:rsid w:val="005A2E1E"/>
    <w:rsid w:val="005A52E2"/>
    <w:rsid w:val="005A67E0"/>
    <w:rsid w:val="005A6D6F"/>
    <w:rsid w:val="005B5DE8"/>
    <w:rsid w:val="005C2592"/>
    <w:rsid w:val="005C4D07"/>
    <w:rsid w:val="005C4EB8"/>
    <w:rsid w:val="005C5244"/>
    <w:rsid w:val="005D2F91"/>
    <w:rsid w:val="005F5419"/>
    <w:rsid w:val="005F5804"/>
    <w:rsid w:val="00604DAF"/>
    <w:rsid w:val="00604EE5"/>
    <w:rsid w:val="006078DD"/>
    <w:rsid w:val="006115FF"/>
    <w:rsid w:val="006171A3"/>
    <w:rsid w:val="00622F73"/>
    <w:rsid w:val="0062523F"/>
    <w:rsid w:val="006322FE"/>
    <w:rsid w:val="00636FD8"/>
    <w:rsid w:val="006514D6"/>
    <w:rsid w:val="00651A0C"/>
    <w:rsid w:val="00651D3C"/>
    <w:rsid w:val="00656B81"/>
    <w:rsid w:val="006603DE"/>
    <w:rsid w:val="00661F7B"/>
    <w:rsid w:val="00664920"/>
    <w:rsid w:val="00674A5E"/>
    <w:rsid w:val="006911FE"/>
    <w:rsid w:val="0069292D"/>
    <w:rsid w:val="006B1E2C"/>
    <w:rsid w:val="006B31A2"/>
    <w:rsid w:val="006C2731"/>
    <w:rsid w:val="006C3E09"/>
    <w:rsid w:val="006D0B31"/>
    <w:rsid w:val="006F14F4"/>
    <w:rsid w:val="006F222F"/>
    <w:rsid w:val="006F4EAB"/>
    <w:rsid w:val="006F6939"/>
    <w:rsid w:val="007134AA"/>
    <w:rsid w:val="0072756E"/>
    <w:rsid w:val="007319CC"/>
    <w:rsid w:val="00733F46"/>
    <w:rsid w:val="007363BD"/>
    <w:rsid w:val="00742777"/>
    <w:rsid w:val="00743462"/>
    <w:rsid w:val="00751B00"/>
    <w:rsid w:val="007521D6"/>
    <w:rsid w:val="007662FA"/>
    <w:rsid w:val="00781A32"/>
    <w:rsid w:val="007837A7"/>
    <w:rsid w:val="00785302"/>
    <w:rsid w:val="0078601A"/>
    <w:rsid w:val="007909A3"/>
    <w:rsid w:val="00791B93"/>
    <w:rsid w:val="007A53B1"/>
    <w:rsid w:val="007A7A1D"/>
    <w:rsid w:val="007C2C55"/>
    <w:rsid w:val="007C5C78"/>
    <w:rsid w:val="007C6510"/>
    <w:rsid w:val="007D3241"/>
    <w:rsid w:val="007E6F9F"/>
    <w:rsid w:val="007F1237"/>
    <w:rsid w:val="00801B12"/>
    <w:rsid w:val="008120FD"/>
    <w:rsid w:val="00812325"/>
    <w:rsid w:val="0081612B"/>
    <w:rsid w:val="00831238"/>
    <w:rsid w:val="00835048"/>
    <w:rsid w:val="0083625A"/>
    <w:rsid w:val="008369FB"/>
    <w:rsid w:val="00837445"/>
    <w:rsid w:val="008404F2"/>
    <w:rsid w:val="00840C99"/>
    <w:rsid w:val="00843AED"/>
    <w:rsid w:val="00845EEF"/>
    <w:rsid w:val="00851446"/>
    <w:rsid w:val="00851DFA"/>
    <w:rsid w:val="008564A0"/>
    <w:rsid w:val="00863B71"/>
    <w:rsid w:val="008674D9"/>
    <w:rsid w:val="00867B71"/>
    <w:rsid w:val="0087403E"/>
    <w:rsid w:val="008766D5"/>
    <w:rsid w:val="00892862"/>
    <w:rsid w:val="008A242C"/>
    <w:rsid w:val="008B1E76"/>
    <w:rsid w:val="008B5D83"/>
    <w:rsid w:val="008D56BE"/>
    <w:rsid w:val="008D6F60"/>
    <w:rsid w:val="008E095B"/>
    <w:rsid w:val="008E097B"/>
    <w:rsid w:val="008E37D4"/>
    <w:rsid w:val="008F3AF2"/>
    <w:rsid w:val="00910E4F"/>
    <w:rsid w:val="00922A65"/>
    <w:rsid w:val="009238BA"/>
    <w:rsid w:val="009277C3"/>
    <w:rsid w:val="00927815"/>
    <w:rsid w:val="00934323"/>
    <w:rsid w:val="009501BA"/>
    <w:rsid w:val="00950D95"/>
    <w:rsid w:val="00952800"/>
    <w:rsid w:val="009614B2"/>
    <w:rsid w:val="00964CA5"/>
    <w:rsid w:val="0097746B"/>
    <w:rsid w:val="00984C1F"/>
    <w:rsid w:val="0099136F"/>
    <w:rsid w:val="009963F6"/>
    <w:rsid w:val="00997781"/>
    <w:rsid w:val="009A0CB5"/>
    <w:rsid w:val="009A4767"/>
    <w:rsid w:val="009A51E4"/>
    <w:rsid w:val="009A52F5"/>
    <w:rsid w:val="009A5E27"/>
    <w:rsid w:val="009A60E5"/>
    <w:rsid w:val="009A6E2B"/>
    <w:rsid w:val="009C7E30"/>
    <w:rsid w:val="009D1145"/>
    <w:rsid w:val="009D51FB"/>
    <w:rsid w:val="009E0E49"/>
    <w:rsid w:val="009E79CF"/>
    <w:rsid w:val="009F2D72"/>
    <w:rsid w:val="009F4AA3"/>
    <w:rsid w:val="00A01638"/>
    <w:rsid w:val="00A07E62"/>
    <w:rsid w:val="00A10AC5"/>
    <w:rsid w:val="00A111B3"/>
    <w:rsid w:val="00A114DF"/>
    <w:rsid w:val="00A17646"/>
    <w:rsid w:val="00A31EFC"/>
    <w:rsid w:val="00A3353B"/>
    <w:rsid w:val="00A36C8F"/>
    <w:rsid w:val="00A77CFB"/>
    <w:rsid w:val="00A923FF"/>
    <w:rsid w:val="00A938E5"/>
    <w:rsid w:val="00AA347C"/>
    <w:rsid w:val="00AB0715"/>
    <w:rsid w:val="00AB260C"/>
    <w:rsid w:val="00AB47F2"/>
    <w:rsid w:val="00AC3C2C"/>
    <w:rsid w:val="00AC5078"/>
    <w:rsid w:val="00AC7523"/>
    <w:rsid w:val="00AD256B"/>
    <w:rsid w:val="00AF18B5"/>
    <w:rsid w:val="00AF321D"/>
    <w:rsid w:val="00AF3F55"/>
    <w:rsid w:val="00B05A13"/>
    <w:rsid w:val="00B14751"/>
    <w:rsid w:val="00B14B87"/>
    <w:rsid w:val="00B16EF6"/>
    <w:rsid w:val="00B269F8"/>
    <w:rsid w:val="00B30730"/>
    <w:rsid w:val="00B6315E"/>
    <w:rsid w:val="00B63922"/>
    <w:rsid w:val="00B67652"/>
    <w:rsid w:val="00B701F9"/>
    <w:rsid w:val="00B87EE6"/>
    <w:rsid w:val="00B92D44"/>
    <w:rsid w:val="00B94B03"/>
    <w:rsid w:val="00B962AE"/>
    <w:rsid w:val="00BA466A"/>
    <w:rsid w:val="00BA7C9F"/>
    <w:rsid w:val="00BB067B"/>
    <w:rsid w:val="00BB69AC"/>
    <w:rsid w:val="00BC3E48"/>
    <w:rsid w:val="00BD092A"/>
    <w:rsid w:val="00BD7112"/>
    <w:rsid w:val="00BE407C"/>
    <w:rsid w:val="00C0118E"/>
    <w:rsid w:val="00C11D31"/>
    <w:rsid w:val="00C16B0D"/>
    <w:rsid w:val="00C17418"/>
    <w:rsid w:val="00C32FF8"/>
    <w:rsid w:val="00C34D04"/>
    <w:rsid w:val="00C40C3B"/>
    <w:rsid w:val="00C44238"/>
    <w:rsid w:val="00C44C65"/>
    <w:rsid w:val="00C508B7"/>
    <w:rsid w:val="00C548EC"/>
    <w:rsid w:val="00C55238"/>
    <w:rsid w:val="00C55C2C"/>
    <w:rsid w:val="00C57573"/>
    <w:rsid w:val="00C63195"/>
    <w:rsid w:val="00C64E0F"/>
    <w:rsid w:val="00C65BF0"/>
    <w:rsid w:val="00C66F23"/>
    <w:rsid w:val="00C67927"/>
    <w:rsid w:val="00C712D2"/>
    <w:rsid w:val="00C821FA"/>
    <w:rsid w:val="00CA352D"/>
    <w:rsid w:val="00CB1ED7"/>
    <w:rsid w:val="00CB6353"/>
    <w:rsid w:val="00CC155D"/>
    <w:rsid w:val="00CC281F"/>
    <w:rsid w:val="00CC64DB"/>
    <w:rsid w:val="00CD23C3"/>
    <w:rsid w:val="00CD37E3"/>
    <w:rsid w:val="00CD3DD8"/>
    <w:rsid w:val="00CD7DF5"/>
    <w:rsid w:val="00CE31C4"/>
    <w:rsid w:val="00CE6E2B"/>
    <w:rsid w:val="00CF7411"/>
    <w:rsid w:val="00D039CF"/>
    <w:rsid w:val="00D12DB1"/>
    <w:rsid w:val="00D14BBB"/>
    <w:rsid w:val="00D15924"/>
    <w:rsid w:val="00D15CB1"/>
    <w:rsid w:val="00D2401B"/>
    <w:rsid w:val="00D3030F"/>
    <w:rsid w:val="00D310D0"/>
    <w:rsid w:val="00D369F9"/>
    <w:rsid w:val="00D45235"/>
    <w:rsid w:val="00D4623A"/>
    <w:rsid w:val="00D52E8A"/>
    <w:rsid w:val="00D567E7"/>
    <w:rsid w:val="00D56FF0"/>
    <w:rsid w:val="00D6109F"/>
    <w:rsid w:val="00D670C1"/>
    <w:rsid w:val="00D71535"/>
    <w:rsid w:val="00D7316E"/>
    <w:rsid w:val="00D77ECA"/>
    <w:rsid w:val="00D8236D"/>
    <w:rsid w:val="00D90522"/>
    <w:rsid w:val="00D90EB0"/>
    <w:rsid w:val="00D922CB"/>
    <w:rsid w:val="00D934B3"/>
    <w:rsid w:val="00D9472B"/>
    <w:rsid w:val="00D95C0B"/>
    <w:rsid w:val="00DC2AEF"/>
    <w:rsid w:val="00DC4F51"/>
    <w:rsid w:val="00DC520E"/>
    <w:rsid w:val="00DC677E"/>
    <w:rsid w:val="00DD7915"/>
    <w:rsid w:val="00DE3014"/>
    <w:rsid w:val="00DF66E3"/>
    <w:rsid w:val="00DF79AA"/>
    <w:rsid w:val="00E01971"/>
    <w:rsid w:val="00E11A76"/>
    <w:rsid w:val="00E14E28"/>
    <w:rsid w:val="00E176CE"/>
    <w:rsid w:val="00E336BB"/>
    <w:rsid w:val="00E34C05"/>
    <w:rsid w:val="00E37436"/>
    <w:rsid w:val="00E41DC4"/>
    <w:rsid w:val="00E477FA"/>
    <w:rsid w:val="00E507CD"/>
    <w:rsid w:val="00E67F3A"/>
    <w:rsid w:val="00E74CB9"/>
    <w:rsid w:val="00E8542A"/>
    <w:rsid w:val="00E85920"/>
    <w:rsid w:val="00E85B67"/>
    <w:rsid w:val="00E9145D"/>
    <w:rsid w:val="00EA33F0"/>
    <w:rsid w:val="00EA7680"/>
    <w:rsid w:val="00EB032F"/>
    <w:rsid w:val="00EB16C4"/>
    <w:rsid w:val="00EB517E"/>
    <w:rsid w:val="00EB76BF"/>
    <w:rsid w:val="00EC21E8"/>
    <w:rsid w:val="00EC2A18"/>
    <w:rsid w:val="00EC4807"/>
    <w:rsid w:val="00ED0128"/>
    <w:rsid w:val="00ED398B"/>
    <w:rsid w:val="00ED65FE"/>
    <w:rsid w:val="00ED729E"/>
    <w:rsid w:val="00EE38E7"/>
    <w:rsid w:val="00EE43C1"/>
    <w:rsid w:val="00EF7495"/>
    <w:rsid w:val="00F0023C"/>
    <w:rsid w:val="00F00CE7"/>
    <w:rsid w:val="00F01188"/>
    <w:rsid w:val="00F0129E"/>
    <w:rsid w:val="00F018D3"/>
    <w:rsid w:val="00F043D3"/>
    <w:rsid w:val="00F07205"/>
    <w:rsid w:val="00F10232"/>
    <w:rsid w:val="00F109AD"/>
    <w:rsid w:val="00F10BC3"/>
    <w:rsid w:val="00F12827"/>
    <w:rsid w:val="00F35165"/>
    <w:rsid w:val="00F36A72"/>
    <w:rsid w:val="00F42EEC"/>
    <w:rsid w:val="00F4408C"/>
    <w:rsid w:val="00F4659C"/>
    <w:rsid w:val="00F54670"/>
    <w:rsid w:val="00F6159B"/>
    <w:rsid w:val="00F66C88"/>
    <w:rsid w:val="00F73AE7"/>
    <w:rsid w:val="00F87988"/>
    <w:rsid w:val="00F9093B"/>
    <w:rsid w:val="00F93E9C"/>
    <w:rsid w:val="00F95682"/>
    <w:rsid w:val="00FA05F3"/>
    <w:rsid w:val="00FA751E"/>
    <w:rsid w:val="00FA7604"/>
    <w:rsid w:val="00FB3B04"/>
    <w:rsid w:val="00FC1F97"/>
    <w:rsid w:val="00FD3A95"/>
    <w:rsid w:val="00FF0071"/>
    <w:rsid w:val="00FF0DFB"/>
    <w:rsid w:val="00FF28A9"/>
    <w:rsid w:val="00FF427C"/>
    <w:rsid w:val="00FF7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BB831"/>
  <w15:chartTrackingRefBased/>
  <w15:docId w15:val="{A25891FB-025B-476E-BC4A-ED5FCB08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6860"/>
    <w:pPr>
      <w:ind w:left="720"/>
      <w:contextualSpacing/>
    </w:pPr>
  </w:style>
  <w:style w:type="paragraph" w:customStyle="1" w:styleId="Default">
    <w:name w:val="Default"/>
    <w:rsid w:val="00DE3014"/>
    <w:pPr>
      <w:autoSpaceDE w:val="0"/>
      <w:autoSpaceDN w:val="0"/>
      <w:adjustRightInd w:val="0"/>
      <w:spacing w:after="0" w:line="240" w:lineRule="auto"/>
    </w:pPr>
    <w:rPr>
      <w:rFonts w:ascii="Arial" w:hAnsi="Arial" w:cs="Arial"/>
      <w:color w:val="000000"/>
      <w:sz w:val="24"/>
      <w:szCs w:val="24"/>
    </w:rPr>
  </w:style>
  <w:style w:type="paragraph" w:styleId="Plattetekstinspringen">
    <w:name w:val="Body Text Indent"/>
    <w:basedOn w:val="Standaard"/>
    <w:link w:val="PlattetekstinspringenChar"/>
    <w:rsid w:val="003E11CC"/>
    <w:pPr>
      <w:spacing w:after="0" w:line="240" w:lineRule="auto"/>
      <w:ind w:left="567"/>
    </w:pPr>
    <w:rPr>
      <w:rFonts w:ascii="Times New Roman" w:eastAsia="Times New Roman" w:hAnsi="Times New Roman" w:cs="Times New Roman"/>
      <w:sz w:val="20"/>
      <w:szCs w:val="20"/>
      <w:lang w:eastAsia="nl-NL"/>
    </w:rPr>
  </w:style>
  <w:style w:type="character" w:customStyle="1" w:styleId="PlattetekstinspringenChar">
    <w:name w:val="Platte tekst inspringen Char"/>
    <w:basedOn w:val="Standaardalinea-lettertype"/>
    <w:link w:val="Plattetekstinspringen"/>
    <w:rsid w:val="003E11CC"/>
    <w:rPr>
      <w:rFonts w:ascii="Times New Roman" w:eastAsia="Times New Roman" w:hAnsi="Times New Roman" w:cs="Times New Roman"/>
      <w:sz w:val="20"/>
      <w:szCs w:val="20"/>
      <w:lang w:eastAsia="nl-NL"/>
    </w:rPr>
  </w:style>
  <w:style w:type="paragraph" w:customStyle="1" w:styleId="inhoudsopgave">
    <w:name w:val="inhoudsopgave"/>
    <w:basedOn w:val="Standaard"/>
    <w:rsid w:val="003E11CC"/>
    <w:pPr>
      <w:widowControl w:val="0"/>
      <w:tabs>
        <w:tab w:val="left" w:pos="-1440"/>
        <w:tab w:val="left" w:pos="-720"/>
        <w:tab w:val="left" w:pos="0"/>
        <w:tab w:val="left" w:pos="504"/>
        <w:tab w:val="left" w:pos="729"/>
        <w:tab w:val="left" w:pos="1094"/>
        <w:tab w:val="left" w:pos="1440"/>
      </w:tabs>
      <w:spacing w:after="0" w:line="240" w:lineRule="auto"/>
    </w:pPr>
    <w:rPr>
      <w:rFonts w:ascii="Times New Roman" w:eastAsia="Times New Roman" w:hAnsi="Times New Roman" w:cs="Times New Roman"/>
      <w:b/>
      <w:caps/>
      <w:snapToGrid w:val="0"/>
      <w:sz w:val="20"/>
      <w:szCs w:val="20"/>
      <w:lang w:eastAsia="nl-NL"/>
    </w:rPr>
  </w:style>
  <w:style w:type="character" w:styleId="Verwijzingopmerking">
    <w:name w:val="annotation reference"/>
    <w:basedOn w:val="Standaardalinea-lettertype"/>
    <w:uiPriority w:val="99"/>
    <w:semiHidden/>
    <w:unhideWhenUsed/>
    <w:rsid w:val="003E11CC"/>
    <w:rPr>
      <w:sz w:val="16"/>
      <w:szCs w:val="16"/>
    </w:rPr>
  </w:style>
  <w:style w:type="paragraph" w:styleId="Tekstopmerking">
    <w:name w:val="annotation text"/>
    <w:basedOn w:val="Standaard"/>
    <w:link w:val="TekstopmerkingChar"/>
    <w:uiPriority w:val="99"/>
    <w:semiHidden/>
    <w:unhideWhenUsed/>
    <w:rsid w:val="003E11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11CC"/>
    <w:rPr>
      <w:sz w:val="20"/>
      <w:szCs w:val="20"/>
    </w:rPr>
  </w:style>
  <w:style w:type="paragraph" w:styleId="Geenafstand">
    <w:name w:val="No Spacing"/>
    <w:uiPriority w:val="1"/>
    <w:qFormat/>
    <w:rsid w:val="003E11CC"/>
    <w:pPr>
      <w:spacing w:after="0" w:line="240" w:lineRule="auto"/>
    </w:pPr>
  </w:style>
  <w:style w:type="paragraph" w:styleId="Ballontekst">
    <w:name w:val="Balloon Text"/>
    <w:basedOn w:val="Standaard"/>
    <w:link w:val="BallontekstChar"/>
    <w:uiPriority w:val="99"/>
    <w:semiHidden/>
    <w:unhideWhenUsed/>
    <w:rsid w:val="003E11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11CC"/>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000B01"/>
    <w:rPr>
      <w:b/>
      <w:bCs/>
    </w:rPr>
  </w:style>
  <w:style w:type="character" w:customStyle="1" w:styleId="OnderwerpvanopmerkingChar">
    <w:name w:val="Onderwerp van opmerking Char"/>
    <w:basedOn w:val="TekstopmerkingChar"/>
    <w:link w:val="Onderwerpvanopmerking"/>
    <w:uiPriority w:val="99"/>
    <w:semiHidden/>
    <w:rsid w:val="00000B01"/>
    <w:rPr>
      <w:b/>
      <w:bCs/>
      <w:sz w:val="20"/>
      <w:szCs w:val="20"/>
    </w:rPr>
  </w:style>
  <w:style w:type="paragraph" w:styleId="Koptekst">
    <w:name w:val="header"/>
    <w:basedOn w:val="Standaard"/>
    <w:link w:val="KoptekstChar"/>
    <w:uiPriority w:val="99"/>
    <w:unhideWhenUsed/>
    <w:rsid w:val="007C5C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5C78"/>
  </w:style>
  <w:style w:type="paragraph" w:styleId="Voettekst">
    <w:name w:val="footer"/>
    <w:basedOn w:val="Standaard"/>
    <w:link w:val="VoettekstChar"/>
    <w:uiPriority w:val="99"/>
    <w:unhideWhenUsed/>
    <w:rsid w:val="007C5C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752F-3ACA-4882-A198-4F2D715B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4726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SKH / SHR</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Bryndis Perdijk</dc:creator>
  <cp:keywords/>
  <dc:description/>
  <cp:lastModifiedBy>Mariena Mooi</cp:lastModifiedBy>
  <cp:revision>3</cp:revision>
  <dcterms:created xsi:type="dcterms:W3CDTF">2019-01-17T10:04:00Z</dcterms:created>
  <dcterms:modified xsi:type="dcterms:W3CDTF">2019-01-17T10:06:00Z</dcterms:modified>
</cp:coreProperties>
</file>